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C2" w:rsidRPr="0088669C" w:rsidRDefault="0088669C" w:rsidP="00593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-49.05pt;margin-top:67.8pt;width:47.25pt;height:0;z-index:251693056" o:connectortype="straight">
            <v:stroke endarrow="block"/>
          </v:shape>
        </w:pict>
      </w:r>
      <w:r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-57.3pt;margin-top:67.8pt;width:3.75pt;height:271.5pt;flip:y;z-index:251668480" o:connectortype="straight">
            <v:stroke endarrow="block"/>
          </v:shape>
        </w:pict>
      </w:r>
      <w:r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32" style="position:absolute;left:0;text-align:left;margin-left:219.45pt;margin-top:103.8pt;width:0;height:24.75pt;z-index:251692032" o:connectortype="straight">
            <v:stroke endarrow="block"/>
          </v:shape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-10.05pt;margin-top:19.05pt;width:497.25pt;height:84.75pt;z-index:251658240">
            <v:textbox>
              <w:txbxContent>
                <w:p w:rsidR="000D0C2A" w:rsidRPr="0088669C" w:rsidRDefault="00593BC2" w:rsidP="000D0C2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69C">
                    <w:rPr>
                      <w:rFonts w:ascii="Times New Roman" w:hAnsi="Times New Roman" w:cs="Times New Roman"/>
                      <w:b/>
                    </w:rPr>
                    <w:t xml:space="preserve">Инвестор инвестиционного    проекта </w:t>
                  </w:r>
                  <w:r w:rsidR="00EA7EFA" w:rsidRPr="0088669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8669C">
                    <w:rPr>
                      <w:rFonts w:ascii="Times New Roman" w:hAnsi="Times New Roman" w:cs="Times New Roman"/>
                      <w:b/>
                    </w:rPr>
                    <w:t>(инвестор)</w:t>
                  </w:r>
                </w:p>
                <w:p w:rsidR="00593BC2" w:rsidRPr="0088669C" w:rsidRDefault="000D0C2A" w:rsidP="000D0C2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8669C">
                    <w:rPr>
                      <w:rFonts w:ascii="Times New Roman" w:hAnsi="Times New Roman" w:cs="Times New Roman"/>
                    </w:rPr>
                    <w:t>направляет  обращение</w:t>
                  </w:r>
                  <w:r w:rsidR="00EA7EFA" w:rsidRPr="008866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866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A7EFA" w:rsidRPr="0088669C">
                    <w:rPr>
                      <w:rFonts w:ascii="Times New Roman" w:hAnsi="Times New Roman" w:cs="Times New Roman"/>
                    </w:rPr>
                    <w:t xml:space="preserve">по  утвержденной форме с приложением документов (декларация  </w:t>
                  </w:r>
                  <w:r w:rsidRPr="0088669C">
                    <w:rPr>
                      <w:rFonts w:ascii="Times New Roman" w:hAnsi="Times New Roman" w:cs="Times New Roman"/>
                    </w:rPr>
                    <w:t xml:space="preserve"> о  намерении   реализовать  инвестиционный проект, паспорт  инвестиционного  проекта, бизнес-план</w:t>
                  </w:r>
                  <w:r w:rsidR="00EA7EFA" w:rsidRPr="0088669C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oval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32" style="position:absolute;left:0;text-align:left;margin-left:219.45pt;margin-top:674.55pt;width:0;height:16.5pt;z-index:251689984" o:connectortype="straight">
            <v:stroke endarrow="block"/>
          </v:shape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4" style="position:absolute;left:0;text-align:left;margin-left:-10.05pt;margin-top:691.05pt;width:468.75pt;height:79.5pt;z-index:251681792">
            <v:textbox style="mso-next-textbox:#_x0000_s1054">
              <w:txbxContent>
                <w:p w:rsidR="000D0C2A" w:rsidRPr="0088669C" w:rsidRDefault="000D0C2A" w:rsidP="000D0C2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69C">
                    <w:rPr>
                      <w:rFonts w:ascii="Times New Roman" w:hAnsi="Times New Roman" w:cs="Times New Roman"/>
                      <w:b/>
                    </w:rPr>
                    <w:t>Сопровождение  проекта, мониторинг и  контроль.</w:t>
                  </w:r>
                </w:p>
                <w:p w:rsidR="000D0C2A" w:rsidRPr="0088669C" w:rsidRDefault="000D0C2A" w:rsidP="000D0C2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8669C">
                    <w:rPr>
                      <w:rFonts w:ascii="Times New Roman" w:hAnsi="Times New Roman" w:cs="Times New Roman"/>
                    </w:rPr>
                    <w:t>Назначение  координатора, куратора инвестиционного проекта. Исполнение условий Соглашения сторонами. Мониторинг и  контроль реализации инвестиционного проекта</w:t>
                  </w:r>
                </w:p>
              </w:txbxContent>
            </v:textbox>
          </v:oval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type="#_x0000_t32" style="position:absolute;left:0;text-align:left;margin-left:224.7pt;margin-top:522.3pt;width:0;height:18.75pt;z-index:251688960" o:connectortype="straight">
            <v:stroke endarrow="block"/>
          </v:shape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type="#_x0000_t32" style="position:absolute;left:0;text-align:left;margin-left:219.45pt;margin-top:595.05pt;width:0;height:14.25pt;z-index:251686912" o:connectortype="straight">
            <v:stroke endarrow="block"/>
          </v:shape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32" style="position:absolute;left:0;text-align:left;margin-left:224.7pt;margin-top:449.55pt;width:.75pt;height:19.5pt;z-index:251684864" o:connectortype="straight">
            <v:stroke endarrow="block"/>
          </v:shape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51" style="position:absolute;left:0;text-align:left;margin-left:5.7pt;margin-top:613.05pt;width:448.5pt;height:61.5pt;z-index:251679744">
            <v:textbox>
              <w:txbxContent>
                <w:p w:rsidR="008148CB" w:rsidRPr="0088669C" w:rsidRDefault="000D0C2A" w:rsidP="000D0C2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69C">
                    <w:rPr>
                      <w:rFonts w:ascii="Times New Roman" w:hAnsi="Times New Roman" w:cs="Times New Roman"/>
                      <w:b/>
                    </w:rPr>
                    <w:t>Соглашение  по  сопровождению проекта</w:t>
                  </w:r>
                </w:p>
                <w:p w:rsidR="000D0C2A" w:rsidRPr="0088669C" w:rsidRDefault="000D0C2A" w:rsidP="000D0C2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8669C">
                    <w:rPr>
                      <w:rFonts w:ascii="Times New Roman" w:hAnsi="Times New Roman" w:cs="Times New Roman"/>
                    </w:rPr>
                    <w:t xml:space="preserve"> в течение  одного  месяца заключается  Соглашение  по  сопровождению инвестиционного  проекта</w:t>
                  </w:r>
                </w:p>
              </w:txbxContent>
            </v:textbox>
          </v:oval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61.2pt;margin-top:541.05pt;width:316.5pt;height:54pt;z-index:251677696">
            <v:textbox>
              <w:txbxContent>
                <w:p w:rsidR="008148CB" w:rsidRPr="0088669C" w:rsidRDefault="008148CB" w:rsidP="008148C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69C">
                    <w:rPr>
                      <w:rFonts w:ascii="Times New Roman" w:hAnsi="Times New Roman" w:cs="Times New Roman"/>
                      <w:b/>
                    </w:rPr>
                    <w:t>Уполномоченный орган</w:t>
                  </w:r>
                </w:p>
                <w:p w:rsidR="008148CB" w:rsidRPr="0088669C" w:rsidRDefault="008148CB" w:rsidP="008148CB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8669C">
                    <w:rPr>
                      <w:rFonts w:ascii="Times New Roman" w:hAnsi="Times New Roman" w:cs="Times New Roman"/>
                    </w:rPr>
                    <w:t>Готовит  постановление  администрации  Качугского  района о  присвоении  статуса приоритетного  инвестиционного  проекта</w:t>
                  </w:r>
                </w:p>
              </w:txbxContent>
            </v:textbox>
          </v:rect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3" style="position:absolute;left:0;text-align:left;margin-left:5.7pt;margin-top:469.05pt;width:448.5pt;height:53.25pt;z-index:251675648">
            <v:textbox>
              <w:txbxContent>
                <w:p w:rsidR="00B2114F" w:rsidRPr="0088669C" w:rsidRDefault="00B2114F" w:rsidP="008148C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69C">
                    <w:rPr>
                      <w:rFonts w:ascii="Times New Roman" w:hAnsi="Times New Roman" w:cs="Times New Roman"/>
                      <w:b/>
                    </w:rPr>
                    <w:t>Инвестиционный совет</w:t>
                  </w:r>
                </w:p>
                <w:p w:rsidR="00B2114F" w:rsidRPr="0088669C" w:rsidRDefault="00B2114F" w:rsidP="008148CB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8669C">
                    <w:rPr>
                      <w:rFonts w:ascii="Times New Roman" w:hAnsi="Times New Roman" w:cs="Times New Roman"/>
                    </w:rPr>
                    <w:t>Принимает  решения</w:t>
                  </w:r>
                  <w:r w:rsidR="008148CB" w:rsidRPr="008866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8669C">
                    <w:rPr>
                      <w:rFonts w:ascii="Times New Roman" w:hAnsi="Times New Roman" w:cs="Times New Roman"/>
                    </w:rPr>
                    <w:t xml:space="preserve"> о</w:t>
                  </w:r>
                  <w:r w:rsidR="008148CB" w:rsidRPr="008866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8669C">
                    <w:rPr>
                      <w:rFonts w:ascii="Times New Roman" w:hAnsi="Times New Roman" w:cs="Times New Roman"/>
                    </w:rPr>
                    <w:t xml:space="preserve"> статусе  </w:t>
                  </w:r>
                  <w:r w:rsidR="008148CB" w:rsidRPr="0088669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8669C">
                    <w:rPr>
                      <w:rFonts w:ascii="Times New Roman" w:hAnsi="Times New Roman" w:cs="Times New Roman"/>
                    </w:rPr>
                    <w:t>инвестиционного  проекта</w:t>
                  </w:r>
                </w:p>
              </w:txbxContent>
            </v:textbox>
          </v:oval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85.2pt;margin-top:382.8pt;width:393.75pt;height:66.75pt;z-index:251673600">
            <v:textbox>
              <w:txbxContent>
                <w:p w:rsidR="00B2114F" w:rsidRPr="0088669C" w:rsidRDefault="00B2114F" w:rsidP="00B2114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69C">
                    <w:rPr>
                      <w:rFonts w:ascii="Times New Roman" w:hAnsi="Times New Roman" w:cs="Times New Roman"/>
                      <w:b/>
                    </w:rPr>
                    <w:t>Уполномоченный  орган</w:t>
                  </w:r>
                </w:p>
                <w:p w:rsidR="00B2114F" w:rsidRPr="0088669C" w:rsidRDefault="00B2114F" w:rsidP="00B2114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8669C">
                    <w:rPr>
                      <w:rFonts w:ascii="Times New Roman" w:hAnsi="Times New Roman" w:cs="Times New Roman"/>
                    </w:rPr>
                    <w:t>Готовит  предварительное  заключение по  сопровождению инвестиционного  проекта, инициирует   заседание  Инвестиционного совета, готовит уведомление  инициатору о  заседании Инвестиционного совета.</w:t>
                  </w:r>
                </w:p>
              </w:txbxContent>
            </v:textbox>
          </v:rect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32" style="position:absolute;left:0;text-align:left;margin-left:338.7pt;margin-top:268.05pt;width:0;height:30.75pt;z-index:251683840" o:connectortype="straight">
            <v:stroke endarrow="block"/>
          </v:shape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199.95pt;margin-top:206.55pt;width:279pt;height:61.5pt;z-index:251664384">
            <v:textbox>
              <w:txbxContent>
                <w:p w:rsidR="00F27531" w:rsidRPr="0088669C" w:rsidRDefault="00F27531" w:rsidP="00F275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669C">
                    <w:rPr>
                      <w:rFonts w:ascii="Times New Roman" w:hAnsi="Times New Roman" w:cs="Times New Roman"/>
                    </w:rPr>
                    <w:t>В  случае положительной  оценки целесообразности  сопровождения   инвестиционного  проекта направляются  запросы  в  структурные подразделения</w:t>
                  </w:r>
                </w:p>
              </w:txbxContent>
            </v:textbox>
          </v:rect>
        </w:pict>
      </w:r>
      <w:r w:rsidR="00EA7EFA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55.95pt;margin-top:128.55pt;width:382.5pt;height:67.5pt;z-index:251660288">
            <v:textbox>
              <w:txbxContent>
                <w:p w:rsidR="00CD23A5" w:rsidRPr="0088669C" w:rsidRDefault="00593BC2" w:rsidP="00CD23A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69C">
                    <w:rPr>
                      <w:rFonts w:ascii="Times New Roman" w:hAnsi="Times New Roman" w:cs="Times New Roman"/>
                      <w:b/>
                    </w:rPr>
                    <w:t>Уполномоченный орган</w:t>
                  </w:r>
                </w:p>
                <w:p w:rsidR="00593BC2" w:rsidRPr="0088669C" w:rsidRDefault="00593BC2" w:rsidP="00CD23A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8669C">
                    <w:rPr>
                      <w:rFonts w:ascii="Times New Roman" w:hAnsi="Times New Roman" w:cs="Times New Roman"/>
                    </w:rPr>
                    <w:t xml:space="preserve">проверяет  документы и  осуществляет  </w:t>
                  </w:r>
                  <w:r w:rsidR="00CD23A5" w:rsidRPr="0088669C">
                    <w:rPr>
                      <w:rFonts w:ascii="Times New Roman" w:hAnsi="Times New Roman" w:cs="Times New Roman"/>
                    </w:rPr>
                    <w:t xml:space="preserve">предварительную </w:t>
                  </w:r>
                  <w:r w:rsidRPr="0088669C">
                    <w:rPr>
                      <w:rFonts w:ascii="Times New Roman" w:hAnsi="Times New Roman" w:cs="Times New Roman"/>
                    </w:rPr>
                    <w:t xml:space="preserve"> оценку целесообразности сопровождения инвестиционного  проекта</w:t>
                  </w:r>
                </w:p>
              </w:txbxContent>
            </v:textbox>
          </v:rect>
        </w:pict>
      </w:r>
      <w:r w:rsidR="008148CB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left:0;text-align:left;margin-left:219.45pt;margin-top:609.3pt;width:0;height:12pt;z-index:251678720" o:connectortype="straight">
            <v:stroke endarrow="block"/>
          </v:shape>
        </w:pict>
      </w:r>
      <w:r w:rsidR="00B2114F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287.7pt;margin-top:356.55pt;width:0;height:26.25pt;z-index:251672576" o:connectortype="straight">
            <v:stroke endarrow="block"/>
          </v:shape>
        </w:pict>
      </w:r>
      <w:r w:rsidR="00F27531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229.2pt;margin-top:298.8pt;width:261.75pt;height:57.75pt;z-index:251671552">
            <v:textbox>
              <w:txbxContent>
                <w:p w:rsidR="00F27531" w:rsidRPr="0088669C" w:rsidRDefault="00F27531" w:rsidP="00F275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69C">
                    <w:rPr>
                      <w:rFonts w:ascii="Times New Roman" w:hAnsi="Times New Roman" w:cs="Times New Roman"/>
                      <w:b/>
                    </w:rPr>
                    <w:t>Структурные  подразделения</w:t>
                  </w:r>
                </w:p>
                <w:p w:rsidR="00F27531" w:rsidRPr="0088669C" w:rsidRDefault="00F27531" w:rsidP="00F2753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8669C">
                    <w:rPr>
                      <w:rFonts w:ascii="Times New Roman" w:hAnsi="Times New Roman" w:cs="Times New Roman"/>
                    </w:rPr>
                    <w:t>Подготавливают заключения для уполномоченного органа</w:t>
                  </w:r>
                </w:p>
              </w:txbxContent>
            </v:textbox>
          </v:rect>
        </w:pict>
      </w:r>
      <w:r w:rsidR="00F27531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left:0;text-align:left;margin-left:-62.55pt;margin-top:339.3pt;width:27pt;height:0;flip:x;z-index:251667456" o:connectortype="straight">
            <v:stroke endarrow="block"/>
          </v:shape>
        </w:pict>
      </w:r>
      <w:r w:rsidR="00F27531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-30.3pt;margin-top:307.8pt;width:212.25pt;height:62.25pt;z-index:251666432">
            <v:textbox>
              <w:txbxContent>
                <w:p w:rsidR="00F27531" w:rsidRPr="0088669C" w:rsidRDefault="00F27531" w:rsidP="00F2753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8669C">
                    <w:rPr>
                      <w:rFonts w:ascii="Times New Roman" w:hAnsi="Times New Roman" w:cs="Times New Roman"/>
                      <w:b/>
                    </w:rPr>
                    <w:t>Уполномоченный орган</w:t>
                  </w:r>
                </w:p>
                <w:p w:rsidR="00F27531" w:rsidRPr="0088669C" w:rsidRDefault="00F27531" w:rsidP="00F27531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88669C">
                    <w:rPr>
                      <w:rFonts w:ascii="Times New Roman" w:hAnsi="Times New Roman" w:cs="Times New Roman"/>
                    </w:rPr>
                    <w:t>Готовит мотивированный  ответ о  нецелесообразности сопровождения  инвестиционного  проекта</w:t>
                  </w:r>
                </w:p>
              </w:txbxContent>
            </v:textbox>
          </v:rect>
        </w:pict>
      </w:r>
      <w:r w:rsidR="00F27531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50.7pt;margin-top:290.55pt;width:.75pt;height:17.25pt;flip:x;z-index:251665408" o:connectortype="straight">
            <v:stroke endarrow="block"/>
          </v:shape>
        </w:pict>
      </w:r>
      <w:r w:rsidR="00F27531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-30.3pt;margin-top:206.55pt;width:187.5pt;height:84pt;z-index:251663360">
            <v:textbox>
              <w:txbxContent>
                <w:p w:rsidR="00CD23A5" w:rsidRPr="0088669C" w:rsidRDefault="00CD23A5" w:rsidP="00F2753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669C">
                    <w:rPr>
                      <w:rFonts w:ascii="Times New Roman" w:hAnsi="Times New Roman" w:cs="Times New Roman"/>
                    </w:rPr>
                    <w:t>В  случае отрицательной оценки целесообразности сопровождения инвестиционного  проекта</w:t>
                  </w:r>
                  <w:r w:rsidR="00F27531" w:rsidRPr="0088669C">
                    <w:rPr>
                      <w:rFonts w:ascii="Times New Roman" w:hAnsi="Times New Roman" w:cs="Times New Roman"/>
                    </w:rPr>
                    <w:t xml:space="preserve">    готовится  заключение о  нецелесообразности  проекта</w:t>
                  </w:r>
                </w:p>
              </w:txbxContent>
            </v:textbox>
          </v:rect>
        </w:pict>
      </w:r>
      <w:r w:rsidR="00CD23A5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287.7pt;margin-top:196.05pt;width:12.75pt;height:10.5pt;z-index:251662336" o:connectortype="straight">
            <v:stroke endarrow="block"/>
          </v:shape>
        </w:pict>
      </w:r>
      <w:r w:rsidR="00CD23A5" w:rsidRPr="008866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85.2pt;margin-top:196.05pt;width:19.5pt;height:10.5pt;flip:x;z-index:251661312" o:connectortype="straight">
            <v:stroke endarrow="block"/>
          </v:shape>
        </w:pict>
      </w:r>
      <w:r w:rsidR="00593BC2" w:rsidRPr="0088669C">
        <w:rPr>
          <w:rFonts w:ascii="Times New Roman" w:hAnsi="Times New Roman" w:cs="Times New Roman"/>
          <w:b/>
          <w:sz w:val="28"/>
          <w:szCs w:val="28"/>
        </w:rPr>
        <w:t>Схема   сопровождения инвестиционных проектов</w:t>
      </w:r>
    </w:p>
    <w:sectPr w:rsidR="00593BC2" w:rsidRPr="0088669C" w:rsidSect="009C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C2"/>
    <w:rsid w:val="000D0C2A"/>
    <w:rsid w:val="00593BC2"/>
    <w:rsid w:val="008148CB"/>
    <w:rsid w:val="0088669C"/>
    <w:rsid w:val="009C706C"/>
    <w:rsid w:val="00B2114F"/>
    <w:rsid w:val="00CD23A5"/>
    <w:rsid w:val="00EA7EFA"/>
    <w:rsid w:val="00EB4F7A"/>
    <w:rsid w:val="00F2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0"/>
        <o:r id="V:Rule8" type="connector" idref="#_x0000_s1033"/>
        <o:r id="V:Rule10" type="connector" idref="#_x0000_s1035"/>
        <o:r id="V:Rule12" type="connector" idref="#_x0000_s1036"/>
        <o:r id="V:Rule18" type="connector" idref="#_x0000_s1040"/>
        <o:r id="V:Rule32" type="connector" idref="#_x0000_s1050"/>
        <o:r id="V:Rule42" type="connector" idref="#_x0000_s1057"/>
        <o:r id="V:Rule46" type="connector" idref="#_x0000_s1059"/>
        <o:r id="V:Rule50" type="connector" idref="#_x0000_s1061"/>
        <o:r id="V:Rule54" type="connector" idref="#_x0000_s1063"/>
        <o:r id="V:Rule56" type="connector" idref="#_x0000_s1064"/>
        <o:r id="V:Rule62" type="connector" idref="#_x0000_s1067"/>
        <o:r id="V:Rule6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3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2019-05-16T05:17:00Z</dcterms:created>
  <dcterms:modified xsi:type="dcterms:W3CDTF">2019-05-16T06:31:00Z</dcterms:modified>
</cp:coreProperties>
</file>